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9C4D9F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Информация о существенных фактах (событиях, действиях).</w:t>
      </w:r>
    </w:p>
    <w:p w14:paraId="545AAD7E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</w:pPr>
      <w:r>
        <w:t xml:space="preserve"> </w:t>
      </w:r>
    </w:p>
    <w:p w14:paraId="35BEA7B8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  <w:jc w:val="both"/>
      </w:pPr>
      <w:r>
        <w:rPr>
          <w:b/>
        </w:rPr>
        <w:t>Совершение эмитентом крупной сделки</w:t>
      </w:r>
      <w:r>
        <w:t>, признаваемой таковой в соответствии с частью первой статьи 58 Закона Республики Беларусь от 9 декабря 1992 года «О хозяйственных обществах» (</w:t>
      </w:r>
      <w:proofErr w:type="spellStart"/>
      <w:r>
        <w:t>Ведамасцi</w:t>
      </w:r>
      <w:proofErr w:type="spellEnd"/>
      <w:r>
        <w:t xml:space="preserve"> </w:t>
      </w:r>
      <w:proofErr w:type="spellStart"/>
      <w:r>
        <w:t>Вярхоўнага</w:t>
      </w:r>
      <w:proofErr w:type="spellEnd"/>
      <w:r>
        <w:t xml:space="preserve"> </w:t>
      </w:r>
      <w:proofErr w:type="spellStart"/>
      <w:r>
        <w:t>Савета</w:t>
      </w:r>
      <w:proofErr w:type="spellEnd"/>
      <w:r>
        <w:t xml:space="preserve"> </w:t>
      </w:r>
      <w:proofErr w:type="spellStart"/>
      <w:r>
        <w:t>Рэспублiкi</w:t>
      </w:r>
      <w:proofErr w:type="spellEnd"/>
      <w:r>
        <w:t xml:space="preserve"> Беларусь, 1992 г., № 35, ст. 552; Национальный реестр правовых актов Республики Беларусь, 2006 г., № 18, 2/1197):</w:t>
      </w:r>
    </w:p>
    <w:p w14:paraId="6E351BBA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</w:pPr>
      <w:r>
        <w:t xml:space="preserve"> </w:t>
      </w:r>
    </w:p>
    <w:tbl>
      <w:tblPr>
        <w:tblStyle w:val="TableNormal"/>
        <w:tblW w:w="9631" w:type="dxa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9"/>
        <w:gridCol w:w="5002"/>
      </w:tblGrid>
      <w:tr w:rsidR="004A12F1" w14:paraId="630D54F7" w14:textId="77777777" w:rsidTr="000747DC">
        <w:tc>
          <w:tcPr>
            <w:tcW w:w="4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759F44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Полное наименование эмитента:</w:t>
            </w:r>
          </w:p>
        </w:tc>
        <w:tc>
          <w:tcPr>
            <w:tcW w:w="50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BAE5F" w14:textId="38D28B0F" w:rsidR="004A12F1" w:rsidRPr="008D7075" w:rsidRDefault="008D7075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  <w:r w:rsidRPr="008D7075">
              <w:t>Открытое акционерное общество «</w:t>
            </w:r>
            <w:proofErr w:type="spellStart"/>
            <w:r w:rsidRPr="008D7075">
              <w:t>Союзпроммонтаж</w:t>
            </w:r>
            <w:proofErr w:type="spellEnd"/>
            <w:r w:rsidRPr="008D7075">
              <w:t>»</w:t>
            </w:r>
          </w:p>
        </w:tc>
      </w:tr>
      <w:tr w:rsidR="004A12F1" w14:paraId="4A8C10AD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17B7F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Местонахождение эмитента: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B82F7" w14:textId="678B9F3D" w:rsidR="004A12F1" w:rsidRPr="008D7075" w:rsidRDefault="008D7075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  <w:r w:rsidRPr="008D7075">
              <w:t xml:space="preserve">Республика Беларусь, 230003, </w:t>
            </w:r>
            <w:proofErr w:type="spellStart"/>
            <w:r w:rsidRPr="008D7075">
              <w:t>г.Гродно</w:t>
            </w:r>
            <w:proofErr w:type="spellEnd"/>
            <w:r w:rsidRPr="008D7075">
              <w:t xml:space="preserve">, </w:t>
            </w:r>
            <w:proofErr w:type="spellStart"/>
            <w:r w:rsidRPr="008D7075">
              <w:t>Скидельское</w:t>
            </w:r>
            <w:proofErr w:type="spellEnd"/>
            <w:r w:rsidRPr="008D7075">
              <w:t xml:space="preserve"> шоссе, 13</w:t>
            </w:r>
          </w:p>
        </w:tc>
      </w:tr>
      <w:tr w:rsidR="004A12F1" w14:paraId="63A4C4D0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8999B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Вид сделки (каждой из взаимосвязанных сделок):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D37B2" w14:textId="1C3E9686" w:rsidR="00702A29" w:rsidRDefault="00702A29" w:rsidP="00A26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      Заключение </w:t>
            </w:r>
            <w:r w:rsidR="00A2688E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соглашения к 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="00A2688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о залоге </w:t>
            </w:r>
            <w:r w:rsidR="001B0EA3"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от 30.04.2024 №653/2024-200/1 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Союзпроммонтаж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г.Гродно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с ОАО «Белорусским банком развития и реконструкции «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CE6A81" w14:textId="60549DDF" w:rsidR="00A2688E" w:rsidRPr="00B814AD" w:rsidRDefault="00A2688E" w:rsidP="00A26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Взаимосвязанная сделка -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договор об ипотеке от 30.04.2024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653/2024-200/2                                           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Союзпроммонтаж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г.Гродно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ОАО «Белорусским банком развития и реконструкции «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33CEEDF" w14:textId="139A88C2" w:rsidR="00A2688E" w:rsidRPr="00B814AD" w:rsidRDefault="00A2688E" w:rsidP="00A268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2F1" w14:paraId="6AB2DCD3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F5DAB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 xml:space="preserve">Дата принятия решения о совершении сделки  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15F0B" w14:textId="77777777" w:rsidR="008D7075" w:rsidRPr="00B814AD" w:rsidRDefault="008D7075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</w:p>
          <w:p w14:paraId="2559377F" w14:textId="631B96F5" w:rsidR="004A12F1" w:rsidRPr="00B814AD" w:rsidRDefault="00A9531F" w:rsidP="000B48CA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  <w:r w:rsidRPr="00B814AD">
              <w:t>2</w:t>
            </w:r>
            <w:r w:rsidR="000747DC" w:rsidRPr="00B814AD">
              <w:t>6</w:t>
            </w:r>
            <w:r w:rsidR="008D7075" w:rsidRPr="00B814AD">
              <w:t>.</w:t>
            </w:r>
            <w:r w:rsidR="00646379" w:rsidRPr="00B814AD">
              <w:t>0</w:t>
            </w:r>
            <w:r w:rsidR="000B48CA">
              <w:t>8</w:t>
            </w:r>
            <w:r w:rsidR="008D7075" w:rsidRPr="00B814AD">
              <w:t>.202</w:t>
            </w:r>
            <w:r w:rsidR="000B48CA">
              <w:t>6</w:t>
            </w:r>
          </w:p>
        </w:tc>
      </w:tr>
      <w:tr w:rsidR="004A12F1" w14:paraId="32447DEF" w14:textId="77777777" w:rsidTr="001B0EA3">
        <w:trPr>
          <w:trHeight w:val="4136"/>
        </w:trPr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CE74C0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 xml:space="preserve">Предмет сделки: 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43C26" w14:textId="3877DCBA" w:rsidR="00702A29" w:rsidRPr="00B814AD" w:rsidRDefault="00702A29" w:rsidP="0057579C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 w:rsidRPr="00B814AD">
              <w:rPr>
                <w:sz w:val="28"/>
                <w:szCs w:val="28"/>
              </w:rPr>
              <w:t xml:space="preserve">    </w:t>
            </w:r>
            <w:r w:rsidRPr="00B814AD">
              <w:rPr>
                <w:sz w:val="24"/>
                <w:szCs w:val="24"/>
              </w:rPr>
              <w:t xml:space="preserve">В </w:t>
            </w:r>
            <w:r w:rsidR="000B48CA">
              <w:rPr>
                <w:sz w:val="24"/>
                <w:szCs w:val="24"/>
              </w:rPr>
              <w:t>связи с уменьшением общей суммы обязательств по генеральному договору на открытие и обслуживание документарных аккредитивов от 28.10.2024 №29-200 с 1</w:t>
            </w:r>
            <w:r w:rsidR="0057579C">
              <w:rPr>
                <w:sz w:val="24"/>
                <w:szCs w:val="24"/>
              </w:rPr>
              <w:t> </w:t>
            </w:r>
            <w:r w:rsidR="000B48CA">
              <w:rPr>
                <w:sz w:val="24"/>
                <w:szCs w:val="24"/>
              </w:rPr>
              <w:t>000</w:t>
            </w:r>
            <w:r w:rsidR="0057579C">
              <w:rPr>
                <w:sz w:val="24"/>
                <w:szCs w:val="24"/>
              </w:rPr>
              <w:t xml:space="preserve"> </w:t>
            </w:r>
            <w:r w:rsidR="000B48CA">
              <w:rPr>
                <w:sz w:val="24"/>
                <w:szCs w:val="24"/>
              </w:rPr>
              <w:t xml:space="preserve">000,0 </w:t>
            </w:r>
            <w:r w:rsidR="0057579C">
              <w:rPr>
                <w:sz w:val="24"/>
                <w:szCs w:val="24"/>
              </w:rPr>
              <w:t xml:space="preserve">бел. </w:t>
            </w:r>
            <w:r w:rsidR="000B48CA">
              <w:rPr>
                <w:sz w:val="24"/>
                <w:szCs w:val="24"/>
              </w:rPr>
              <w:t>руб. до 800</w:t>
            </w:r>
            <w:r w:rsidR="0057579C">
              <w:rPr>
                <w:sz w:val="24"/>
                <w:szCs w:val="24"/>
              </w:rPr>
              <w:t xml:space="preserve"> </w:t>
            </w:r>
            <w:r w:rsidR="000B48CA">
              <w:rPr>
                <w:sz w:val="24"/>
                <w:szCs w:val="24"/>
              </w:rPr>
              <w:t>000,0 бел.</w:t>
            </w:r>
            <w:r w:rsidR="0057579C">
              <w:rPr>
                <w:sz w:val="24"/>
                <w:szCs w:val="24"/>
              </w:rPr>
              <w:t xml:space="preserve"> </w:t>
            </w:r>
            <w:r w:rsidR="000B48CA">
              <w:rPr>
                <w:sz w:val="24"/>
                <w:szCs w:val="24"/>
              </w:rPr>
              <w:t>руб.</w:t>
            </w:r>
            <w:r w:rsidR="0057579C">
              <w:rPr>
                <w:sz w:val="24"/>
                <w:szCs w:val="24"/>
              </w:rPr>
              <w:t>,</w:t>
            </w:r>
            <w:bookmarkStart w:id="0" w:name="_GoBack"/>
            <w:bookmarkEnd w:id="0"/>
            <w:r w:rsidR="000B48CA">
              <w:rPr>
                <w:sz w:val="24"/>
                <w:szCs w:val="24"/>
              </w:rPr>
              <w:t xml:space="preserve"> необходимо </w:t>
            </w:r>
            <w:r w:rsidRPr="00B814AD">
              <w:rPr>
                <w:sz w:val="24"/>
                <w:szCs w:val="24"/>
              </w:rPr>
              <w:t xml:space="preserve">заключить </w:t>
            </w:r>
            <w:r w:rsidR="00A2688E">
              <w:rPr>
                <w:sz w:val="24"/>
                <w:szCs w:val="24"/>
              </w:rPr>
              <w:t xml:space="preserve">дополнительное соглашение к </w:t>
            </w:r>
            <w:r w:rsidRPr="00B814AD">
              <w:rPr>
                <w:sz w:val="24"/>
                <w:szCs w:val="24"/>
              </w:rPr>
              <w:t>договор</w:t>
            </w:r>
            <w:r w:rsidR="00A2688E">
              <w:rPr>
                <w:sz w:val="24"/>
                <w:szCs w:val="24"/>
              </w:rPr>
              <w:t>у</w:t>
            </w:r>
            <w:r w:rsidR="0057579C">
              <w:rPr>
                <w:sz w:val="24"/>
                <w:szCs w:val="24"/>
              </w:rPr>
              <w:t xml:space="preserve"> о залоге от 30.04.2024 №653/2024-200/1, заключенный с ОАО «</w:t>
            </w:r>
            <w:proofErr w:type="spellStart"/>
            <w:r w:rsidR="0057579C">
              <w:rPr>
                <w:sz w:val="24"/>
                <w:szCs w:val="24"/>
              </w:rPr>
              <w:t>Белинвестбанк</w:t>
            </w:r>
            <w:proofErr w:type="spellEnd"/>
            <w:r w:rsidR="0057579C">
              <w:rPr>
                <w:sz w:val="24"/>
                <w:szCs w:val="24"/>
              </w:rPr>
              <w:t>»</w:t>
            </w:r>
          </w:p>
        </w:tc>
      </w:tr>
      <w:tr w:rsidR="004A12F1" w14:paraId="20DBC538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A004AE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Сумма сделки (общая сумма взаимосвязанных сделок):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CCBFB" w14:textId="4EF4322D" w:rsidR="004A12F1" w:rsidRPr="00B814AD" w:rsidRDefault="00A2688E" w:rsidP="009D142F">
            <w:pPr>
              <w:pStyle w:val="underpoint"/>
              <w:ind w:firstLine="0"/>
              <w:rPr>
                <w:iCs/>
              </w:rPr>
            </w:pPr>
            <w:r>
              <w:rPr>
                <w:iCs/>
              </w:rPr>
              <w:t>4</w:t>
            </w:r>
            <w:r w:rsidR="009D142F" w:rsidRPr="00B814AD">
              <w:rPr>
                <w:iCs/>
              </w:rPr>
              <w:t> </w:t>
            </w:r>
            <w:r>
              <w:rPr>
                <w:iCs/>
              </w:rPr>
              <w:t>6</w:t>
            </w:r>
            <w:r w:rsidR="00702A29" w:rsidRPr="00B814AD">
              <w:rPr>
                <w:iCs/>
              </w:rPr>
              <w:t>75</w:t>
            </w:r>
            <w:r w:rsidR="009D142F" w:rsidRPr="00B814AD">
              <w:rPr>
                <w:iCs/>
              </w:rPr>
              <w:t xml:space="preserve"> 000</w:t>
            </w:r>
            <w:r w:rsidR="0000640F" w:rsidRPr="00B814AD">
              <w:rPr>
                <w:iCs/>
              </w:rPr>
              <w:t xml:space="preserve"> рублей</w:t>
            </w:r>
          </w:p>
          <w:p w14:paraId="7DE04C4B" w14:textId="74F87BE6" w:rsidR="009D142F" w:rsidRPr="00B814AD" w:rsidRDefault="009D142F" w:rsidP="009D142F">
            <w:pPr>
              <w:pStyle w:val="underpoint"/>
              <w:ind w:firstLine="0"/>
            </w:pPr>
          </w:p>
        </w:tc>
      </w:tr>
      <w:tr w:rsidR="004A12F1" w14:paraId="4DED25FD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29C572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>Стоимость имущества, приобретаемого (отчуждаемого) по сделке: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68453" w14:textId="21DE183D" w:rsidR="009D142F" w:rsidRPr="00B814AD" w:rsidRDefault="00A2688E" w:rsidP="009D142F">
            <w:pPr>
              <w:pStyle w:val="underpoint"/>
              <w:ind w:firstLine="0"/>
              <w:rPr>
                <w:iCs/>
              </w:rPr>
            </w:pPr>
            <w:r>
              <w:rPr>
                <w:iCs/>
              </w:rPr>
              <w:t>4</w:t>
            </w:r>
            <w:r w:rsidR="009D142F" w:rsidRPr="00B814AD">
              <w:rPr>
                <w:iCs/>
              </w:rPr>
              <w:t> </w:t>
            </w:r>
            <w:r>
              <w:rPr>
                <w:iCs/>
              </w:rPr>
              <w:t>6</w:t>
            </w:r>
            <w:r w:rsidR="004B7916" w:rsidRPr="00B814AD">
              <w:rPr>
                <w:iCs/>
              </w:rPr>
              <w:t>75</w:t>
            </w:r>
            <w:r w:rsidR="009D142F" w:rsidRPr="00B814AD">
              <w:rPr>
                <w:iCs/>
              </w:rPr>
              <w:t xml:space="preserve"> 000 рублей</w:t>
            </w:r>
          </w:p>
          <w:p w14:paraId="1F886090" w14:textId="13FED39B" w:rsidR="004A12F1" w:rsidRPr="00B814AD" w:rsidRDefault="004A12F1" w:rsidP="009D142F">
            <w:pPr>
              <w:pStyle w:val="underpoint"/>
              <w:ind w:firstLine="0"/>
            </w:pPr>
          </w:p>
        </w:tc>
      </w:tr>
      <w:tr w:rsidR="004A12F1" w14:paraId="173B4DAF" w14:textId="77777777" w:rsidTr="000747DC">
        <w:tc>
          <w:tcPr>
            <w:tcW w:w="462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D74529" w14:textId="77777777" w:rsidR="004A12F1" w:rsidRDefault="004A12F1">
            <w:pPr>
              <w:pStyle w:val="1"/>
              <w:widowControl w:val="0"/>
              <w:autoSpaceDE w:val="0"/>
              <w:autoSpaceDN w:val="0"/>
              <w:adjustRightInd w:val="0"/>
            </w:pPr>
            <w:r>
              <w:t xml:space="preserve">Балансовая стоимость активов (стоимость активов), </w:t>
            </w:r>
            <w:r>
              <w:rPr>
                <w:rFonts w:eastAsia="Calibri"/>
              </w:rPr>
              <w:t>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 (стоимости активов):</w:t>
            </w:r>
          </w:p>
        </w:tc>
        <w:tc>
          <w:tcPr>
            <w:tcW w:w="500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BCC3D" w14:textId="2BFA7928" w:rsidR="008D7075" w:rsidRPr="00B814AD" w:rsidRDefault="008D7075" w:rsidP="008D70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2236C3" w:rsidRPr="00B814A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C5735" w:rsidRPr="00B814A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B7916" w:rsidRPr="00B81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B7916" w:rsidRPr="00B814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4B7916" w:rsidRPr="00B814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916" w:rsidRPr="00B814AD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  <w:r w:rsidRPr="00B814AD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14:paraId="6684FF19" w14:textId="77777777" w:rsidR="004A12F1" w:rsidRPr="00B814AD" w:rsidRDefault="004A12F1">
            <w:pPr>
              <w:pStyle w:val="1"/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591FDFC1" w14:textId="77777777" w:rsidR="004A12F1" w:rsidRDefault="004A12F1" w:rsidP="004A12F1">
      <w:pPr>
        <w:pStyle w:val="1"/>
        <w:widowControl w:val="0"/>
        <w:autoSpaceDE w:val="0"/>
        <w:autoSpaceDN w:val="0"/>
        <w:adjustRightInd w:val="0"/>
        <w:jc w:val="both"/>
      </w:pPr>
      <w:r>
        <w:t xml:space="preserve"> </w:t>
      </w:r>
    </w:p>
    <w:p w14:paraId="5836C8C2" w14:textId="77777777" w:rsidR="004A12F1" w:rsidRPr="00F80499" w:rsidRDefault="004A12F1" w:rsidP="007C41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4A12F1" w:rsidRPr="00F80499" w:rsidSect="008D707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7F2"/>
    <w:rsid w:val="0000640F"/>
    <w:rsid w:val="000326A4"/>
    <w:rsid w:val="0006275D"/>
    <w:rsid w:val="000747DC"/>
    <w:rsid w:val="00075518"/>
    <w:rsid w:val="000764EA"/>
    <w:rsid w:val="000A24A8"/>
    <w:rsid w:val="000B48CA"/>
    <w:rsid w:val="000B6EA7"/>
    <w:rsid w:val="000C05FF"/>
    <w:rsid w:val="000C231C"/>
    <w:rsid w:val="000F0901"/>
    <w:rsid w:val="0012341B"/>
    <w:rsid w:val="00145401"/>
    <w:rsid w:val="00146944"/>
    <w:rsid w:val="001519DE"/>
    <w:rsid w:val="00152D44"/>
    <w:rsid w:val="001B0EA3"/>
    <w:rsid w:val="001F7B5C"/>
    <w:rsid w:val="002236C3"/>
    <w:rsid w:val="00271D4C"/>
    <w:rsid w:val="002E19D4"/>
    <w:rsid w:val="002E3815"/>
    <w:rsid w:val="003060AE"/>
    <w:rsid w:val="00311D7E"/>
    <w:rsid w:val="00357F35"/>
    <w:rsid w:val="003D62C7"/>
    <w:rsid w:val="003E12A6"/>
    <w:rsid w:val="003F6E00"/>
    <w:rsid w:val="00401888"/>
    <w:rsid w:val="0049245E"/>
    <w:rsid w:val="004A12F1"/>
    <w:rsid w:val="004B7916"/>
    <w:rsid w:val="004D6095"/>
    <w:rsid w:val="004E7BF6"/>
    <w:rsid w:val="0055768C"/>
    <w:rsid w:val="00560A99"/>
    <w:rsid w:val="0057579C"/>
    <w:rsid w:val="00580BC6"/>
    <w:rsid w:val="005912E2"/>
    <w:rsid w:val="005A4074"/>
    <w:rsid w:val="005C21CD"/>
    <w:rsid w:val="005D02B4"/>
    <w:rsid w:val="005E068A"/>
    <w:rsid w:val="00622B53"/>
    <w:rsid w:val="00636921"/>
    <w:rsid w:val="00646379"/>
    <w:rsid w:val="00664C2D"/>
    <w:rsid w:val="0069632D"/>
    <w:rsid w:val="006B3A4F"/>
    <w:rsid w:val="006E0C66"/>
    <w:rsid w:val="00702A29"/>
    <w:rsid w:val="0072478F"/>
    <w:rsid w:val="00733477"/>
    <w:rsid w:val="00757CA7"/>
    <w:rsid w:val="00797C9E"/>
    <w:rsid w:val="007B4561"/>
    <w:rsid w:val="007B5E30"/>
    <w:rsid w:val="007C418F"/>
    <w:rsid w:val="007E2003"/>
    <w:rsid w:val="008004D6"/>
    <w:rsid w:val="00802C7C"/>
    <w:rsid w:val="0081020A"/>
    <w:rsid w:val="0083711D"/>
    <w:rsid w:val="00896060"/>
    <w:rsid w:val="008A6247"/>
    <w:rsid w:val="008A71A8"/>
    <w:rsid w:val="008D3198"/>
    <w:rsid w:val="008D7075"/>
    <w:rsid w:val="0091615E"/>
    <w:rsid w:val="00916F75"/>
    <w:rsid w:val="00931E7D"/>
    <w:rsid w:val="009563BD"/>
    <w:rsid w:val="009575B0"/>
    <w:rsid w:val="009874B7"/>
    <w:rsid w:val="009D142F"/>
    <w:rsid w:val="009D2AAD"/>
    <w:rsid w:val="009F0063"/>
    <w:rsid w:val="009F3CD5"/>
    <w:rsid w:val="00A02255"/>
    <w:rsid w:val="00A2688E"/>
    <w:rsid w:val="00A26E19"/>
    <w:rsid w:val="00A273ED"/>
    <w:rsid w:val="00A74F3D"/>
    <w:rsid w:val="00A76B61"/>
    <w:rsid w:val="00A9531F"/>
    <w:rsid w:val="00B2017B"/>
    <w:rsid w:val="00B35F6E"/>
    <w:rsid w:val="00B814AD"/>
    <w:rsid w:val="00B8458F"/>
    <w:rsid w:val="00BD421C"/>
    <w:rsid w:val="00BE4EAC"/>
    <w:rsid w:val="00C05D3A"/>
    <w:rsid w:val="00C52F3D"/>
    <w:rsid w:val="00CB3A81"/>
    <w:rsid w:val="00D36E01"/>
    <w:rsid w:val="00D54160"/>
    <w:rsid w:val="00D637A0"/>
    <w:rsid w:val="00D75EAB"/>
    <w:rsid w:val="00DB2015"/>
    <w:rsid w:val="00DC7EEF"/>
    <w:rsid w:val="00E0541F"/>
    <w:rsid w:val="00E11CE6"/>
    <w:rsid w:val="00E129A1"/>
    <w:rsid w:val="00E15EDF"/>
    <w:rsid w:val="00E55220"/>
    <w:rsid w:val="00ED7DD2"/>
    <w:rsid w:val="00F41EE2"/>
    <w:rsid w:val="00F80499"/>
    <w:rsid w:val="00F87D66"/>
    <w:rsid w:val="00F972F7"/>
    <w:rsid w:val="00FB457E"/>
    <w:rsid w:val="00FC0EE5"/>
    <w:rsid w:val="00FC5735"/>
    <w:rsid w:val="00FE27F2"/>
    <w:rsid w:val="00FF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A0648"/>
  <w15:docId w15:val="{888C45B5-34B7-4D2A-AC62-CBD52FE8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2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Обычный1"/>
    <w:rsid w:val="004A1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semiHidden/>
    <w:rsid w:val="004A1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underpoint">
    <w:name w:val="underpoint"/>
    <w:basedOn w:val="a"/>
    <w:rsid w:val="008D707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D02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0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2023-08-17T08:05:00Z</cp:lastPrinted>
  <dcterms:created xsi:type="dcterms:W3CDTF">2024-01-15T10:36:00Z</dcterms:created>
  <dcterms:modified xsi:type="dcterms:W3CDTF">2026-08-26T11:24:00Z</dcterms:modified>
</cp:coreProperties>
</file>